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77E" w:rsidRDefault="009A277E" w:rsidP="009A277E">
      <w:pPr>
        <w:rPr>
          <w:rFonts w:eastAsia="Times New Roman"/>
        </w:rPr>
      </w:pPr>
      <w:r>
        <w:rPr>
          <w:rFonts w:eastAsia="Times New Roman"/>
        </w:rPr>
        <w:t>Sr. Jaume As</w:t>
      </w:r>
      <w:bookmarkStart w:id="0" w:name="_GoBack"/>
      <w:bookmarkEnd w:id="0"/>
      <w:r>
        <w:rPr>
          <w:rFonts w:eastAsia="Times New Roman"/>
        </w:rPr>
        <w:t>ens, regidor de Sants-Montjuïc i tinent d'alcalde de l'Ajuntament de Barcelona,</w:t>
      </w:r>
    </w:p>
    <w:p w:rsidR="009A277E" w:rsidRDefault="009A277E" w:rsidP="009A277E">
      <w:pPr>
        <w:rPr>
          <w:rFonts w:eastAsia="Times New Roman"/>
        </w:rPr>
      </w:pPr>
    </w:p>
    <w:p w:rsidR="009A277E" w:rsidRDefault="009A277E" w:rsidP="009A277E">
      <w:pPr>
        <w:rPr>
          <w:rFonts w:eastAsia="Times New Roman"/>
        </w:rPr>
      </w:pPr>
    </w:p>
    <w:p w:rsidR="009A277E" w:rsidRDefault="009A277E" w:rsidP="009A277E">
      <w:pPr>
        <w:rPr>
          <w:rFonts w:eastAsia="Times New Roman"/>
        </w:rPr>
      </w:pPr>
      <w:r>
        <w:rPr>
          <w:rFonts w:eastAsia="Times New Roman"/>
        </w:rPr>
        <w:t>La reivindicació popular del nom i l'orientació museogràfica del Born -- Centre Cultural i el desig de convertir en permanents les seves exposicions han portat les entitats que signen aquest manifest a reflexionar sobre la memòria democràtica de la ciutat i del país. Considerem que la resistència del poble de Barcelona el 1714, per mantenir la seva llibertat civil davant de la barbàrie autoritària, és un episodi històric de significació universal que honora aquesta ciutat. Considerem que qualsevol decisió sobre el Born – Centre Cultural concerneix tot el país i no solament la seva capital. No imaginem, d'altra banda, que la ciutat de Nova York clausuri o desvirtuï en el futur el monument memorial del seu Onze de Setembre.</w:t>
      </w:r>
    </w:p>
    <w:p w:rsidR="009A277E" w:rsidRDefault="009A277E" w:rsidP="009A277E">
      <w:pPr>
        <w:rPr>
          <w:rFonts w:eastAsia="Times New Roman"/>
        </w:rPr>
      </w:pPr>
    </w:p>
    <w:p w:rsidR="009A277E" w:rsidRDefault="009A277E" w:rsidP="009A277E">
      <w:pPr>
        <w:rPr>
          <w:rFonts w:eastAsia="Times New Roman"/>
        </w:rPr>
      </w:pPr>
      <w:r>
        <w:rPr>
          <w:rFonts w:eastAsia="Times New Roman"/>
        </w:rPr>
        <w:t>Barcelona recorda amb orgull els noms de Rafael de Casanova i Antoni de Villarroel. Però creiem que no ha fet prou justícia a Josep Moragues, el general que va defensar la llibertat de Catalunya davant de la constant estimació borbònica (aquella estimació de Felip V que apareix al text del Tractat d'Utrecht i s'arrossega pels segles fins al menyspreu recent de Felip VI a la presidenta del Parlament). El 27 de març de 1715 Josep Moragues va ser arrossegat viu pels carrers, executat, decapitat i esquarterat, i el seu cap va ser posat en una gàbia de ferro al Portal del Mar durant 12 anys per escarmentar-nos. Aquella ignomínia, l'acarnissament fora de tota llei de guerra contra el general adversari, no és essencialment diferent de la detenció, la tortura, el judici sumaríssim i l'afusellament del president Lluís Companys, l'únic president electe executat pel feixisme durant la Segona Guerra Mundial. Ens preguntem si el terrorisme militar de Felip V i l'aplicació del dret de conquesta no van ser l'equivalent, en el segle XVIII, del feixisme que tants europeus vam patir en el segle XX.</w:t>
      </w:r>
    </w:p>
    <w:p w:rsidR="009A277E" w:rsidRDefault="009A277E" w:rsidP="009A277E">
      <w:pPr>
        <w:rPr>
          <w:rFonts w:eastAsia="Times New Roman"/>
        </w:rPr>
      </w:pPr>
    </w:p>
    <w:p w:rsidR="009A277E" w:rsidRDefault="009A277E" w:rsidP="009A277E">
      <w:pPr>
        <w:rPr>
          <w:rFonts w:eastAsia="Times New Roman"/>
        </w:rPr>
      </w:pPr>
      <w:r>
        <w:rPr>
          <w:rFonts w:eastAsia="Times New Roman"/>
        </w:rPr>
        <w:t>Aquests darrers dies, no ens ha sorprès que la pretensió d’ocultar el passat vingués dels hereus del franquisme, ja que forma part de la seva coneguda naturalesa ideològica. Ens ha entristit, en canvi, que reprimissin el record dolorós del 1714 els qui havien defensat, fins no fa gaire, la recuperació de la nostra memòria democràtica... Feliçment, les persones que estem disposades a viure en aquesta ciutat amb el risc de tenir una memòria som moltes. Per això ens agradarà que el Consell de Districte de Sants-Montjuïc insti l'Ajuntament de Barcelona a fer el gest de canviar, enguany, el nom de l'</w:t>
      </w:r>
      <w:r>
        <w:rPr>
          <w:rFonts w:eastAsia="Times New Roman"/>
          <w:i/>
          <w:iCs/>
        </w:rPr>
        <w:t>avinguda Maria Cristina</w:t>
      </w:r>
      <w:r>
        <w:rPr>
          <w:rFonts w:eastAsia="Times New Roman"/>
        </w:rPr>
        <w:t xml:space="preserve"> pel nom d'</w:t>
      </w:r>
      <w:r>
        <w:rPr>
          <w:rFonts w:eastAsia="Times New Roman"/>
          <w:i/>
          <w:iCs/>
        </w:rPr>
        <w:t>avinguda del general Josep Moragues</w:t>
      </w:r>
      <w:r>
        <w:rPr>
          <w:rFonts w:eastAsia="Times New Roman"/>
        </w:rPr>
        <w:t>. Exercim així el deure cívic de no tolerar la connivència de les nostres institucions democràtiques amb cap forma de l'autoritarisme, un deure que compartim i que ara exigeix fer un gest públic --perquè, com va dir Martin Luther King, al final recordarem no pas les paraules dels nostres enemics, sinó el silenci dels amics. </w:t>
      </w:r>
    </w:p>
    <w:p w:rsidR="009A277E" w:rsidRDefault="009A277E" w:rsidP="009A277E">
      <w:pPr>
        <w:rPr>
          <w:rFonts w:eastAsia="Times New Roman"/>
        </w:rPr>
      </w:pPr>
    </w:p>
    <w:p w:rsidR="009A277E" w:rsidRDefault="009A277E" w:rsidP="009A277E">
      <w:pPr>
        <w:rPr>
          <w:rFonts w:eastAsia="Times New Roman"/>
        </w:rPr>
      </w:pPr>
      <w:r>
        <w:rPr>
          <w:rFonts w:eastAsia="Times New Roman"/>
        </w:rPr>
        <w:t>Cordialment,</w:t>
      </w:r>
    </w:p>
    <w:p w:rsidR="009A277E" w:rsidRDefault="009A277E" w:rsidP="009A277E">
      <w:pPr>
        <w:rPr>
          <w:rFonts w:eastAsia="Times New Roman"/>
        </w:rPr>
      </w:pPr>
    </w:p>
    <w:p w:rsidR="009A277E" w:rsidRDefault="009A277E" w:rsidP="009A277E">
      <w:pPr>
        <w:rPr>
          <w:rFonts w:eastAsia="Times New Roman"/>
        </w:rPr>
      </w:pPr>
      <w:r>
        <w:rPr>
          <w:rFonts w:eastAsia="Times New Roman"/>
        </w:rPr>
        <w:t>Barcelona, 22 de gener de 2016</w:t>
      </w:r>
    </w:p>
    <w:p w:rsidR="009144BB" w:rsidRDefault="009144BB"/>
    <w:p w:rsidR="009A277E" w:rsidRDefault="009A277E"/>
    <w:p w:rsidR="009A277E" w:rsidRDefault="009A277E"/>
    <w:p w:rsidR="009A277E" w:rsidRDefault="009A277E"/>
    <w:p w:rsidR="009A277E" w:rsidRPr="009A277E" w:rsidRDefault="009A277E">
      <w:pPr>
        <w:rPr>
          <w:highlight w:val="yellow"/>
        </w:rPr>
      </w:pPr>
      <w:r w:rsidRPr="009A277E">
        <w:rPr>
          <w:highlight w:val="yellow"/>
        </w:rPr>
        <w:t>Nom Entitat</w:t>
      </w:r>
    </w:p>
    <w:p w:rsidR="009A277E" w:rsidRDefault="009A277E">
      <w:r w:rsidRPr="009A277E">
        <w:rPr>
          <w:highlight w:val="yellow"/>
        </w:rPr>
        <w:t>President/a</w:t>
      </w:r>
    </w:p>
    <w:sectPr w:rsidR="009A27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7E"/>
    <w:rsid w:val="009144BB"/>
    <w:rsid w:val="009A277E"/>
    <w:rsid w:val="00CE21D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8B86E-2EBF-47BB-8660-9A569418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77E"/>
    <w:pPr>
      <w:spacing w:after="0" w:line="240" w:lineRule="auto"/>
    </w:pPr>
    <w:rPr>
      <w:rFonts w:ascii="Times New Roman" w:hAnsi="Times New Roman" w:cs="Times New Roman"/>
      <w:sz w:val="24"/>
      <w:szCs w:val="24"/>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447</Words>
  <Characters>2551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Comajuncosas</dc:creator>
  <cp:keywords/>
  <dc:description/>
  <cp:lastModifiedBy>Andrea Comajuncosas</cp:lastModifiedBy>
  <cp:revision>2</cp:revision>
  <dcterms:created xsi:type="dcterms:W3CDTF">2016-02-05T10:58:00Z</dcterms:created>
  <dcterms:modified xsi:type="dcterms:W3CDTF">2016-02-08T08:31:00Z</dcterms:modified>
</cp:coreProperties>
</file>